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51" w:rsidRPr="00DF6151" w:rsidRDefault="00DE6B13" w:rsidP="00DF6151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Gilet and Power pack </w:t>
      </w:r>
      <w:r w:rsidR="00F35634">
        <w:rPr>
          <w:b/>
          <w:sz w:val="28"/>
          <w:szCs w:val="24"/>
          <w:u w:val="single"/>
        </w:rPr>
        <w:t>Give-away</w:t>
      </w:r>
      <w:r>
        <w:rPr>
          <w:b/>
          <w:sz w:val="28"/>
          <w:szCs w:val="24"/>
          <w:u w:val="single"/>
        </w:rPr>
        <w:t xml:space="preserve"> for participation in 2018 </w:t>
      </w:r>
      <w:r w:rsidR="005F17DF">
        <w:rPr>
          <w:b/>
          <w:sz w:val="28"/>
          <w:szCs w:val="24"/>
          <w:u w:val="single"/>
        </w:rPr>
        <w:t xml:space="preserve">“How well do you know your </w:t>
      </w:r>
      <w:r w:rsidR="005F17DF" w:rsidRPr="005F17DF">
        <w:rPr>
          <w:b/>
          <w:sz w:val="28"/>
          <w:szCs w:val="24"/>
          <w:u w:val="single"/>
        </w:rPr>
        <w:t>seed- and soil-borne diseases</w:t>
      </w:r>
      <w:r w:rsidR="005F17DF">
        <w:rPr>
          <w:b/>
          <w:sz w:val="28"/>
          <w:szCs w:val="24"/>
          <w:u w:val="single"/>
        </w:rPr>
        <w:t>?”</w:t>
      </w:r>
      <w:r>
        <w:rPr>
          <w:b/>
          <w:sz w:val="28"/>
          <w:szCs w:val="24"/>
          <w:u w:val="single"/>
        </w:rPr>
        <w:t xml:space="preserve"> </w:t>
      </w:r>
      <w:r w:rsidR="005F17DF">
        <w:rPr>
          <w:b/>
          <w:sz w:val="28"/>
          <w:szCs w:val="24"/>
          <w:u w:val="single"/>
        </w:rPr>
        <w:t>Quiz</w:t>
      </w:r>
      <w:r w:rsidR="00DF6151" w:rsidRPr="00DF6151">
        <w:rPr>
          <w:b/>
          <w:sz w:val="28"/>
          <w:szCs w:val="24"/>
          <w:u w:val="single"/>
        </w:rPr>
        <w:t xml:space="preserve"> – Terms and Conditions</w:t>
      </w:r>
    </w:p>
    <w:p w:rsidR="00DF6151" w:rsidRPr="00DF6151" w:rsidRDefault="00DF6151" w:rsidP="00DF6151">
      <w:pPr>
        <w:spacing w:after="0" w:line="240" w:lineRule="auto"/>
        <w:rPr>
          <w:sz w:val="24"/>
          <w:szCs w:val="24"/>
        </w:rPr>
      </w:pPr>
    </w:p>
    <w:p w:rsidR="00DF6151" w:rsidRDefault="00F35634" w:rsidP="00DF61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912759" w:rsidRPr="00DF6151">
        <w:rPr>
          <w:sz w:val="24"/>
          <w:szCs w:val="24"/>
        </w:rPr>
        <w:t xml:space="preserve">he following </w:t>
      </w:r>
      <w:r w:rsidR="0003476E" w:rsidRPr="00DF6151">
        <w:rPr>
          <w:sz w:val="24"/>
          <w:szCs w:val="24"/>
        </w:rPr>
        <w:t>terms and conditions</w:t>
      </w:r>
      <w:r>
        <w:rPr>
          <w:sz w:val="24"/>
          <w:szCs w:val="24"/>
        </w:rPr>
        <w:t xml:space="preserve"> apply to the </w:t>
      </w:r>
      <w:r w:rsidR="00DE6B13">
        <w:rPr>
          <w:sz w:val="24"/>
          <w:szCs w:val="24"/>
        </w:rPr>
        <w:t xml:space="preserve">2018 </w:t>
      </w:r>
      <w:r w:rsidR="005F17DF" w:rsidRPr="005F17DF">
        <w:rPr>
          <w:sz w:val="24"/>
          <w:szCs w:val="24"/>
        </w:rPr>
        <w:t xml:space="preserve">“How well do you know your seed- and soil-borne diseases?” </w:t>
      </w:r>
      <w:r w:rsidR="005F17DF">
        <w:rPr>
          <w:sz w:val="24"/>
          <w:szCs w:val="24"/>
        </w:rPr>
        <w:t>Quiz g</w:t>
      </w:r>
      <w:r w:rsidR="00DE6B13">
        <w:rPr>
          <w:sz w:val="24"/>
          <w:szCs w:val="24"/>
        </w:rPr>
        <w:t>ilet and power pack</w:t>
      </w:r>
      <w:r>
        <w:rPr>
          <w:sz w:val="24"/>
          <w:szCs w:val="24"/>
        </w:rPr>
        <w:t xml:space="preserve"> give-away promotion</w:t>
      </w:r>
      <w:r w:rsidR="00912759" w:rsidRPr="00DF6151">
        <w:rPr>
          <w:sz w:val="24"/>
          <w:szCs w:val="24"/>
        </w:rPr>
        <w:t>. The promoter is Bayer CropScience Limited, 230 Cambridge Science Park, Milton Road, Cambridge</w:t>
      </w:r>
      <w:r w:rsidR="007108E8" w:rsidRPr="00DF6151">
        <w:rPr>
          <w:sz w:val="24"/>
          <w:szCs w:val="24"/>
        </w:rPr>
        <w:t>,</w:t>
      </w:r>
      <w:r w:rsidR="00912759" w:rsidRPr="00DF6151">
        <w:rPr>
          <w:sz w:val="24"/>
          <w:szCs w:val="24"/>
        </w:rPr>
        <w:t xml:space="preserve"> CB4 0WB (“Bayer”</w:t>
      </w:r>
      <w:r w:rsidR="0003476E" w:rsidRPr="00DF6151">
        <w:rPr>
          <w:sz w:val="24"/>
          <w:szCs w:val="24"/>
        </w:rPr>
        <w:t>)</w:t>
      </w:r>
      <w:r w:rsidR="00912759" w:rsidRPr="00DF6151">
        <w:rPr>
          <w:sz w:val="24"/>
          <w:szCs w:val="24"/>
        </w:rPr>
        <w:t xml:space="preserve">. Entry is </w:t>
      </w:r>
      <w:r w:rsidR="0003476E" w:rsidRPr="00DF6151">
        <w:rPr>
          <w:sz w:val="24"/>
          <w:szCs w:val="24"/>
        </w:rPr>
        <w:t xml:space="preserve">free, </w:t>
      </w:r>
      <w:r w:rsidR="00912759" w:rsidRPr="00DF6151">
        <w:rPr>
          <w:sz w:val="24"/>
          <w:szCs w:val="24"/>
        </w:rPr>
        <w:t xml:space="preserve">open to </w:t>
      </w:r>
      <w:r w:rsidR="008B21EB">
        <w:rPr>
          <w:sz w:val="24"/>
          <w:szCs w:val="24"/>
        </w:rPr>
        <w:t>individuals</w:t>
      </w:r>
      <w:r w:rsidR="00912759" w:rsidRPr="00DF61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grow Oilseed rape and are </w:t>
      </w:r>
      <w:r w:rsidR="00912759" w:rsidRPr="00DF6151">
        <w:rPr>
          <w:sz w:val="24"/>
          <w:szCs w:val="24"/>
        </w:rPr>
        <w:t>over 1</w:t>
      </w:r>
      <w:r w:rsidR="005F673C">
        <w:rPr>
          <w:sz w:val="24"/>
          <w:szCs w:val="24"/>
        </w:rPr>
        <w:t>8</w:t>
      </w:r>
      <w:r w:rsidR="00912759" w:rsidRPr="00DF6151">
        <w:rPr>
          <w:sz w:val="24"/>
          <w:szCs w:val="24"/>
        </w:rPr>
        <w:t>, resident in the UK, except for employees of Bayer</w:t>
      </w:r>
      <w:r w:rsidR="0003476E" w:rsidRPr="00DF6151">
        <w:rPr>
          <w:sz w:val="24"/>
          <w:szCs w:val="24"/>
        </w:rPr>
        <w:t xml:space="preserve">, or its holding or subsidiary companies, </w:t>
      </w:r>
      <w:r w:rsidR="00912759" w:rsidRPr="00DF6151">
        <w:rPr>
          <w:sz w:val="24"/>
          <w:szCs w:val="24"/>
        </w:rPr>
        <w:t>and their families</w:t>
      </w:r>
      <w:r w:rsidR="0003476E" w:rsidRPr="00DF6151">
        <w:rPr>
          <w:sz w:val="24"/>
          <w:szCs w:val="24"/>
        </w:rPr>
        <w:t>, agents or any third party directly associated with administration of the prize draw</w:t>
      </w:r>
      <w:r w:rsidR="00912759" w:rsidRPr="00DF6151">
        <w:rPr>
          <w:sz w:val="24"/>
          <w:szCs w:val="24"/>
        </w:rPr>
        <w:t xml:space="preserve">. </w:t>
      </w:r>
      <w:r w:rsidR="008B21EB">
        <w:rPr>
          <w:sz w:val="24"/>
          <w:szCs w:val="24"/>
        </w:rPr>
        <w:t xml:space="preserve">Only one entry per person.  </w:t>
      </w:r>
      <w:r w:rsidR="00912759" w:rsidRPr="00DF6151">
        <w:rPr>
          <w:sz w:val="24"/>
          <w:szCs w:val="24"/>
        </w:rPr>
        <w:t xml:space="preserve">All entries must be made </w:t>
      </w:r>
      <w:r w:rsidR="008B21EB">
        <w:rPr>
          <w:sz w:val="24"/>
          <w:szCs w:val="24"/>
        </w:rPr>
        <w:t xml:space="preserve">through Twitter </w:t>
      </w:r>
      <w:r w:rsidR="00DE6B13">
        <w:rPr>
          <w:sz w:val="24"/>
          <w:szCs w:val="24"/>
        </w:rPr>
        <w:t>from Monday 12 February</w:t>
      </w:r>
      <w:r w:rsidR="00AD152B">
        <w:rPr>
          <w:sz w:val="24"/>
          <w:szCs w:val="24"/>
        </w:rPr>
        <w:t xml:space="preserve"> at 09:00 BST and will close </w:t>
      </w:r>
      <w:r w:rsidR="00A200B1">
        <w:rPr>
          <w:sz w:val="24"/>
          <w:szCs w:val="24"/>
        </w:rPr>
        <w:t>by</w:t>
      </w:r>
      <w:r w:rsidR="008B21EB">
        <w:rPr>
          <w:sz w:val="24"/>
          <w:szCs w:val="24"/>
        </w:rPr>
        <w:t xml:space="preserve"> </w:t>
      </w:r>
      <w:r w:rsidR="005F17DF">
        <w:rPr>
          <w:sz w:val="24"/>
          <w:szCs w:val="24"/>
        </w:rPr>
        <w:t>Monday 12</w:t>
      </w:r>
      <w:r w:rsidR="005F17DF" w:rsidRPr="005F17DF">
        <w:rPr>
          <w:sz w:val="24"/>
          <w:szCs w:val="24"/>
          <w:vertAlign w:val="superscript"/>
        </w:rPr>
        <w:t>th</w:t>
      </w:r>
      <w:r w:rsidR="005F17DF">
        <w:rPr>
          <w:sz w:val="24"/>
          <w:szCs w:val="24"/>
        </w:rPr>
        <w:t xml:space="preserve"> March</w:t>
      </w:r>
      <w:r w:rsidR="00AD152B">
        <w:rPr>
          <w:sz w:val="24"/>
          <w:szCs w:val="24"/>
        </w:rPr>
        <w:t xml:space="preserve"> 16:00 BST.</w:t>
      </w:r>
    </w:p>
    <w:p w:rsidR="00AD152B" w:rsidRPr="00DF6151" w:rsidRDefault="00AD152B" w:rsidP="00DF6151">
      <w:pPr>
        <w:spacing w:after="0" w:line="240" w:lineRule="auto"/>
        <w:rPr>
          <w:sz w:val="24"/>
          <w:szCs w:val="24"/>
        </w:rPr>
      </w:pPr>
    </w:p>
    <w:p w:rsidR="00941CF1" w:rsidRDefault="00941CF1" w:rsidP="00DF61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enter entrants have to complete and share the quiz on Twitter.  By tweeting the quiz results, the entrants agree to be bou</w:t>
      </w:r>
      <w:bookmarkStart w:id="0" w:name="_GoBack"/>
      <w:bookmarkEnd w:id="0"/>
      <w:r>
        <w:rPr>
          <w:sz w:val="24"/>
          <w:szCs w:val="24"/>
        </w:rPr>
        <w:t xml:space="preserve">nd by these terms.  </w:t>
      </w:r>
      <w:r w:rsidRPr="00941CF1">
        <w:rPr>
          <w:sz w:val="24"/>
          <w:szCs w:val="24"/>
        </w:rPr>
        <w:t xml:space="preserve">The first 20 people to complete and share the quiz on Twitter will receive a Redigo Deter branded gilet (size large), while the next 30 will receive a </w:t>
      </w:r>
      <w:r>
        <w:rPr>
          <w:sz w:val="24"/>
          <w:szCs w:val="24"/>
        </w:rPr>
        <w:t xml:space="preserve">branded </w:t>
      </w:r>
      <w:r w:rsidRPr="00941CF1">
        <w:rPr>
          <w:sz w:val="24"/>
          <w:szCs w:val="24"/>
        </w:rPr>
        <w:t>power pack. Everyone who finishes all fifteen questions will earn a BASIS point too.</w:t>
      </w:r>
    </w:p>
    <w:p w:rsidR="00941CF1" w:rsidRDefault="00941CF1" w:rsidP="00DF6151">
      <w:pPr>
        <w:spacing w:after="0" w:line="240" w:lineRule="auto"/>
        <w:rPr>
          <w:sz w:val="24"/>
          <w:szCs w:val="24"/>
        </w:rPr>
      </w:pPr>
    </w:p>
    <w:p w:rsidR="007108E8" w:rsidRPr="00DF6151" w:rsidRDefault="00941CF1" w:rsidP="00DF61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Gilets and power packs </w:t>
      </w:r>
      <w:r w:rsidR="007108E8" w:rsidRPr="00DF6151">
        <w:rPr>
          <w:sz w:val="24"/>
          <w:szCs w:val="24"/>
        </w:rPr>
        <w:t xml:space="preserve">will only be delivered to a UK address.  </w:t>
      </w:r>
    </w:p>
    <w:p w:rsidR="00DF6151" w:rsidRPr="00DF6151" w:rsidRDefault="00DF6151" w:rsidP="00DF6151">
      <w:pPr>
        <w:spacing w:after="0" w:line="240" w:lineRule="auto"/>
        <w:rPr>
          <w:sz w:val="24"/>
          <w:szCs w:val="24"/>
        </w:rPr>
      </w:pPr>
    </w:p>
    <w:p w:rsidR="000929D9" w:rsidRPr="00DF6151" w:rsidRDefault="00F35634" w:rsidP="00DF61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0929D9" w:rsidRPr="00DF6151">
        <w:rPr>
          <w:sz w:val="24"/>
          <w:szCs w:val="24"/>
        </w:rPr>
        <w:t xml:space="preserve">he first </w:t>
      </w:r>
      <w:r w:rsidR="00A200B1">
        <w:rPr>
          <w:sz w:val="24"/>
          <w:szCs w:val="24"/>
        </w:rPr>
        <w:t xml:space="preserve">100 </w:t>
      </w:r>
      <w:r w:rsidR="000929D9" w:rsidRPr="00DF6151">
        <w:rPr>
          <w:sz w:val="24"/>
          <w:szCs w:val="24"/>
        </w:rPr>
        <w:t>entrants</w:t>
      </w:r>
      <w:r>
        <w:rPr>
          <w:sz w:val="24"/>
          <w:szCs w:val="24"/>
        </w:rPr>
        <w:t xml:space="preserve"> will be determined within 21 days of the end of the promoti</w:t>
      </w:r>
      <w:r w:rsidR="00941CF1">
        <w:rPr>
          <w:sz w:val="24"/>
          <w:szCs w:val="24"/>
        </w:rPr>
        <w:t>on and win a free branded gilet or power pack</w:t>
      </w:r>
      <w:r w:rsidR="000929D9" w:rsidRPr="00DF6151">
        <w:rPr>
          <w:sz w:val="24"/>
          <w:szCs w:val="24"/>
        </w:rPr>
        <w:t xml:space="preserve">. Where </w:t>
      </w:r>
      <w:r w:rsidR="00A200B1">
        <w:rPr>
          <w:sz w:val="24"/>
          <w:szCs w:val="24"/>
        </w:rPr>
        <w:t>a</w:t>
      </w:r>
      <w:r w:rsidR="000929D9" w:rsidRPr="00DF6151">
        <w:rPr>
          <w:sz w:val="24"/>
          <w:szCs w:val="24"/>
        </w:rPr>
        <w:t xml:space="preserve"> winner chooses not to accept </w:t>
      </w:r>
      <w:r w:rsidR="00E626EE">
        <w:rPr>
          <w:sz w:val="24"/>
          <w:szCs w:val="24"/>
        </w:rPr>
        <w:t>t</w:t>
      </w:r>
      <w:r w:rsidR="008D13B6">
        <w:rPr>
          <w:sz w:val="24"/>
          <w:szCs w:val="24"/>
        </w:rPr>
        <w:t>h</w:t>
      </w:r>
      <w:r w:rsidR="00E626EE">
        <w:rPr>
          <w:sz w:val="24"/>
          <w:szCs w:val="24"/>
        </w:rPr>
        <w:t>e</w:t>
      </w:r>
      <w:r w:rsidR="000929D9" w:rsidRPr="00DF6151">
        <w:rPr>
          <w:sz w:val="24"/>
          <w:szCs w:val="24"/>
        </w:rPr>
        <w:t xml:space="preserve"> </w:t>
      </w:r>
      <w:r w:rsidR="00941CF1">
        <w:rPr>
          <w:sz w:val="24"/>
          <w:szCs w:val="24"/>
        </w:rPr>
        <w:t>gilet or power pack</w:t>
      </w:r>
      <w:r w:rsidR="000929D9" w:rsidRPr="00DF6151">
        <w:rPr>
          <w:sz w:val="24"/>
          <w:szCs w:val="24"/>
        </w:rPr>
        <w:t xml:space="preserve">, they forfeit any and all claims to </w:t>
      </w:r>
      <w:r>
        <w:rPr>
          <w:sz w:val="24"/>
          <w:szCs w:val="24"/>
        </w:rPr>
        <w:t>it</w:t>
      </w:r>
      <w:r w:rsidR="000929D9" w:rsidRPr="00DF6151">
        <w:rPr>
          <w:sz w:val="24"/>
          <w:szCs w:val="24"/>
        </w:rPr>
        <w:t xml:space="preserve">. No cash alternative is available. Bayer is not responsible for lost, delayed or </w:t>
      </w:r>
      <w:r w:rsidR="00E626EE">
        <w:rPr>
          <w:sz w:val="24"/>
          <w:szCs w:val="24"/>
        </w:rPr>
        <w:t xml:space="preserve">illegible </w:t>
      </w:r>
      <w:r w:rsidR="000929D9" w:rsidRPr="00DF6151">
        <w:rPr>
          <w:sz w:val="24"/>
          <w:szCs w:val="24"/>
        </w:rPr>
        <w:t>entries</w:t>
      </w:r>
      <w:r w:rsidR="00B61193" w:rsidRPr="00DF6151">
        <w:rPr>
          <w:sz w:val="24"/>
          <w:szCs w:val="24"/>
        </w:rPr>
        <w:t xml:space="preserve">, equipment failure, technical malfunction, systems, satellite, network, server, and computer hardware or software failure of any kind. </w:t>
      </w:r>
      <w:r w:rsidR="000929D9" w:rsidRPr="00DF6151">
        <w:rPr>
          <w:sz w:val="24"/>
          <w:szCs w:val="24"/>
        </w:rPr>
        <w:t>The winner</w:t>
      </w:r>
      <w:r w:rsidR="00A200B1">
        <w:rPr>
          <w:sz w:val="24"/>
          <w:szCs w:val="24"/>
        </w:rPr>
        <w:t>s</w:t>
      </w:r>
      <w:r w:rsidR="000929D9" w:rsidRPr="00DF6151">
        <w:rPr>
          <w:sz w:val="24"/>
          <w:szCs w:val="24"/>
        </w:rPr>
        <w:t xml:space="preserve"> will be </w:t>
      </w:r>
      <w:r w:rsidR="00A200B1">
        <w:rPr>
          <w:sz w:val="24"/>
          <w:szCs w:val="24"/>
        </w:rPr>
        <w:t xml:space="preserve">contacted by direct message on Twitter to obtain contact details </w:t>
      </w:r>
      <w:r w:rsidR="00AC7536">
        <w:rPr>
          <w:sz w:val="24"/>
          <w:szCs w:val="24"/>
        </w:rPr>
        <w:t>for shipping the</w:t>
      </w:r>
      <w:r w:rsidR="00941CF1">
        <w:rPr>
          <w:sz w:val="24"/>
          <w:szCs w:val="24"/>
        </w:rPr>
        <w:t xml:space="preserve"> gilet or power pack</w:t>
      </w:r>
      <w:r w:rsidR="00AC7536">
        <w:rPr>
          <w:sz w:val="24"/>
          <w:szCs w:val="24"/>
        </w:rPr>
        <w:t xml:space="preserve"> </w:t>
      </w:r>
      <w:r w:rsidR="000929D9" w:rsidRPr="00DF6151">
        <w:rPr>
          <w:sz w:val="24"/>
          <w:szCs w:val="24"/>
        </w:rPr>
        <w:t xml:space="preserve">within 28 days of the </w:t>
      </w:r>
      <w:r>
        <w:rPr>
          <w:sz w:val="24"/>
          <w:szCs w:val="24"/>
        </w:rPr>
        <w:t>end of the promotion</w:t>
      </w:r>
      <w:r w:rsidR="00AC7536">
        <w:rPr>
          <w:sz w:val="24"/>
          <w:szCs w:val="24"/>
        </w:rPr>
        <w:t>.</w:t>
      </w:r>
      <w:r w:rsidR="000929D9" w:rsidRPr="00DF6151">
        <w:rPr>
          <w:sz w:val="24"/>
          <w:szCs w:val="24"/>
        </w:rPr>
        <w:t xml:space="preserve">  </w:t>
      </w:r>
      <w:r w:rsidR="000929D9" w:rsidRPr="00A200B1">
        <w:rPr>
          <w:sz w:val="24"/>
          <w:szCs w:val="24"/>
        </w:rPr>
        <w:t>In the event of</w:t>
      </w:r>
      <w:r w:rsidR="00D6250D" w:rsidRPr="00A200B1">
        <w:rPr>
          <w:sz w:val="24"/>
          <w:szCs w:val="24"/>
        </w:rPr>
        <w:t xml:space="preserve"> a winner being unavailable </w:t>
      </w:r>
      <w:r w:rsidR="000929D9" w:rsidRPr="00A200B1">
        <w:rPr>
          <w:sz w:val="24"/>
          <w:szCs w:val="24"/>
        </w:rPr>
        <w:t>within 30 days of notification,</w:t>
      </w:r>
      <w:r w:rsidR="00AC7536">
        <w:rPr>
          <w:sz w:val="24"/>
          <w:szCs w:val="24"/>
        </w:rPr>
        <w:t xml:space="preserve"> or Bayer not being able to send a direct message to the entrant on Twitter,</w:t>
      </w:r>
      <w:r w:rsidR="000929D9" w:rsidRPr="00A200B1">
        <w:rPr>
          <w:sz w:val="24"/>
          <w:szCs w:val="24"/>
        </w:rPr>
        <w:t xml:space="preserve"> Bayer will </w:t>
      </w:r>
      <w:r w:rsidR="00A200B1" w:rsidRPr="00A200B1">
        <w:rPr>
          <w:sz w:val="24"/>
          <w:szCs w:val="24"/>
        </w:rPr>
        <w:t xml:space="preserve">not </w:t>
      </w:r>
      <w:r w:rsidR="000929D9" w:rsidRPr="00A200B1">
        <w:rPr>
          <w:sz w:val="24"/>
          <w:szCs w:val="24"/>
        </w:rPr>
        <w:t>re-draw from the remaining entries. Bayer’s decision is final and no correspondence shall be entered into.</w:t>
      </w:r>
      <w:r w:rsidR="000929D9" w:rsidRPr="00DF6151">
        <w:rPr>
          <w:sz w:val="24"/>
          <w:szCs w:val="24"/>
        </w:rPr>
        <w:t xml:space="preserve">  </w:t>
      </w:r>
    </w:p>
    <w:p w:rsidR="00DF6151" w:rsidRPr="00DF6151" w:rsidRDefault="00DF6151" w:rsidP="00DF6151">
      <w:pPr>
        <w:spacing w:after="0" w:line="240" w:lineRule="auto"/>
        <w:rPr>
          <w:sz w:val="24"/>
          <w:szCs w:val="24"/>
        </w:rPr>
      </w:pPr>
    </w:p>
    <w:p w:rsidR="00014056" w:rsidRPr="00DF6151" w:rsidRDefault="00B61193" w:rsidP="00DF6151">
      <w:pPr>
        <w:spacing w:after="0" w:line="240" w:lineRule="auto"/>
        <w:rPr>
          <w:sz w:val="24"/>
          <w:szCs w:val="24"/>
        </w:rPr>
      </w:pPr>
      <w:r w:rsidRPr="00DF6151">
        <w:rPr>
          <w:sz w:val="24"/>
          <w:szCs w:val="24"/>
        </w:rPr>
        <w:t xml:space="preserve">If you are </w:t>
      </w:r>
      <w:r w:rsidR="00AC7536">
        <w:rPr>
          <w:sz w:val="24"/>
          <w:szCs w:val="24"/>
        </w:rPr>
        <w:t>a</w:t>
      </w:r>
      <w:r w:rsidR="00AC7536" w:rsidRPr="00DF6151">
        <w:rPr>
          <w:sz w:val="24"/>
          <w:szCs w:val="24"/>
        </w:rPr>
        <w:t xml:space="preserve"> </w:t>
      </w:r>
      <w:r w:rsidR="00912759" w:rsidRPr="00DF6151">
        <w:rPr>
          <w:sz w:val="24"/>
          <w:szCs w:val="24"/>
        </w:rPr>
        <w:t xml:space="preserve">winner of </w:t>
      </w:r>
      <w:r w:rsidR="00941CF1">
        <w:rPr>
          <w:sz w:val="24"/>
          <w:szCs w:val="24"/>
        </w:rPr>
        <w:t>a gilet or power pack</w:t>
      </w:r>
      <w:r w:rsidR="00912759" w:rsidRPr="00DF6151">
        <w:rPr>
          <w:sz w:val="24"/>
          <w:szCs w:val="24"/>
        </w:rPr>
        <w:t>, you agree that Bayer may use your name</w:t>
      </w:r>
      <w:r w:rsidR="00AC7536">
        <w:rPr>
          <w:sz w:val="24"/>
          <w:szCs w:val="24"/>
        </w:rPr>
        <w:t xml:space="preserve"> and/or Twitter handle</w:t>
      </w:r>
      <w:r w:rsidR="00912759" w:rsidRPr="00DF6151">
        <w:rPr>
          <w:sz w:val="24"/>
          <w:szCs w:val="24"/>
        </w:rPr>
        <w:t xml:space="preserve"> to announce the winner</w:t>
      </w:r>
      <w:r w:rsidR="00AC7536">
        <w:rPr>
          <w:sz w:val="24"/>
          <w:szCs w:val="24"/>
        </w:rPr>
        <w:t>s</w:t>
      </w:r>
      <w:r w:rsidR="00912759" w:rsidRPr="00DF6151">
        <w:rPr>
          <w:sz w:val="24"/>
          <w:szCs w:val="24"/>
        </w:rPr>
        <w:t xml:space="preserve"> of this </w:t>
      </w:r>
      <w:r w:rsidR="00AC7536">
        <w:rPr>
          <w:sz w:val="24"/>
          <w:szCs w:val="24"/>
        </w:rPr>
        <w:t xml:space="preserve">promotion </w:t>
      </w:r>
      <w:r w:rsidR="00912759" w:rsidRPr="00DF6151">
        <w:rPr>
          <w:sz w:val="24"/>
          <w:szCs w:val="24"/>
        </w:rPr>
        <w:t xml:space="preserve">and for any reasonable and related promotional purposes. </w:t>
      </w:r>
      <w:r w:rsidR="00912759" w:rsidRPr="002704B4">
        <w:rPr>
          <w:sz w:val="24"/>
          <w:szCs w:val="24"/>
        </w:rPr>
        <w:t xml:space="preserve">By entering, you agree that any personal information provided by you </w:t>
      </w:r>
      <w:r w:rsidR="00941CF1">
        <w:rPr>
          <w:sz w:val="24"/>
          <w:szCs w:val="24"/>
        </w:rPr>
        <w:t>in connection with this</w:t>
      </w:r>
      <w:r w:rsidR="00AC7536">
        <w:rPr>
          <w:sz w:val="24"/>
          <w:szCs w:val="24"/>
        </w:rPr>
        <w:t xml:space="preserve"> give-away</w:t>
      </w:r>
      <w:r w:rsidR="00912759" w:rsidRPr="002704B4">
        <w:rPr>
          <w:sz w:val="24"/>
          <w:szCs w:val="24"/>
        </w:rPr>
        <w:t xml:space="preserve"> may be held and used by Bayer or its agents and supplie</w:t>
      </w:r>
      <w:r w:rsidR="00D6250D" w:rsidRPr="002704B4">
        <w:rPr>
          <w:sz w:val="24"/>
          <w:szCs w:val="24"/>
        </w:rPr>
        <w:t xml:space="preserve">rs to administer the </w:t>
      </w:r>
      <w:r w:rsidR="00AC7536">
        <w:rPr>
          <w:sz w:val="24"/>
          <w:szCs w:val="24"/>
        </w:rPr>
        <w:t>promotion</w:t>
      </w:r>
      <w:r w:rsidR="00D6250D" w:rsidRPr="002704B4">
        <w:rPr>
          <w:sz w:val="24"/>
          <w:szCs w:val="24"/>
        </w:rPr>
        <w:t xml:space="preserve"> and for internal reporting purposes</w:t>
      </w:r>
      <w:r w:rsidR="0003476E" w:rsidRPr="002704B4">
        <w:rPr>
          <w:sz w:val="24"/>
          <w:szCs w:val="24"/>
        </w:rPr>
        <w:t xml:space="preserve"> of Bayer</w:t>
      </w:r>
      <w:r w:rsidR="00D6250D" w:rsidRPr="002704B4">
        <w:rPr>
          <w:sz w:val="24"/>
          <w:szCs w:val="24"/>
        </w:rPr>
        <w:t>.</w:t>
      </w:r>
    </w:p>
    <w:p w:rsidR="00DF6151" w:rsidRPr="00DF6151" w:rsidRDefault="00DF6151" w:rsidP="00DF6151">
      <w:pPr>
        <w:spacing w:after="0" w:line="240" w:lineRule="auto"/>
        <w:rPr>
          <w:sz w:val="24"/>
          <w:szCs w:val="24"/>
        </w:rPr>
      </w:pPr>
    </w:p>
    <w:p w:rsidR="0003476E" w:rsidRDefault="0003476E" w:rsidP="00DF6151">
      <w:pPr>
        <w:spacing w:after="0" w:line="240" w:lineRule="auto"/>
        <w:rPr>
          <w:sz w:val="24"/>
          <w:szCs w:val="24"/>
        </w:rPr>
      </w:pPr>
      <w:r w:rsidRPr="00DF6151">
        <w:rPr>
          <w:sz w:val="24"/>
          <w:szCs w:val="24"/>
        </w:rPr>
        <w:t>These terms and conditions shall be governed by English law.</w:t>
      </w:r>
    </w:p>
    <w:sectPr w:rsidR="0003476E" w:rsidSect="00232D23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9F" w:rsidRDefault="0034059F" w:rsidP="00DF6151">
      <w:pPr>
        <w:spacing w:after="0" w:line="240" w:lineRule="auto"/>
      </w:pPr>
      <w:r>
        <w:separator/>
      </w:r>
    </w:p>
  </w:endnote>
  <w:endnote w:type="continuationSeparator" w:id="0">
    <w:p w:rsidR="0034059F" w:rsidRDefault="0034059F" w:rsidP="00DF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9F" w:rsidRDefault="0034059F" w:rsidP="00DF6151">
      <w:pPr>
        <w:spacing w:after="0" w:line="240" w:lineRule="auto"/>
      </w:pPr>
      <w:r>
        <w:separator/>
      </w:r>
    </w:p>
  </w:footnote>
  <w:footnote w:type="continuationSeparator" w:id="0">
    <w:p w:rsidR="0034059F" w:rsidRDefault="0034059F" w:rsidP="00DF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51" w:rsidRDefault="00DF6151" w:rsidP="00DF615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8D8316" wp14:editId="04EAA54F">
          <wp:extent cx="2619375" cy="733425"/>
          <wp:effectExtent l="0" t="0" r="9525" b="0"/>
          <wp:docPr id="3" name="Picture 3" descr="cid:C15DEDD5-288E-4312-857A-B6E1A5E269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C15DEDD5-288E-4312-857A-B6E1A5E269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59"/>
    <w:rsid w:val="0003476E"/>
    <w:rsid w:val="000929D9"/>
    <w:rsid w:val="00124268"/>
    <w:rsid w:val="00193A5D"/>
    <w:rsid w:val="001D7DA8"/>
    <w:rsid w:val="00232D23"/>
    <w:rsid w:val="002704B4"/>
    <w:rsid w:val="0034059F"/>
    <w:rsid w:val="00546AC5"/>
    <w:rsid w:val="005552C6"/>
    <w:rsid w:val="005F17DF"/>
    <w:rsid w:val="005F673C"/>
    <w:rsid w:val="00667FF9"/>
    <w:rsid w:val="006F01F2"/>
    <w:rsid w:val="007108E8"/>
    <w:rsid w:val="007947B6"/>
    <w:rsid w:val="007B74BE"/>
    <w:rsid w:val="007C0BA8"/>
    <w:rsid w:val="008B21EB"/>
    <w:rsid w:val="008D13B6"/>
    <w:rsid w:val="008F3F2E"/>
    <w:rsid w:val="00912759"/>
    <w:rsid w:val="00941CF1"/>
    <w:rsid w:val="00A200B1"/>
    <w:rsid w:val="00AC7536"/>
    <w:rsid w:val="00AD152B"/>
    <w:rsid w:val="00B61193"/>
    <w:rsid w:val="00C13116"/>
    <w:rsid w:val="00D619FF"/>
    <w:rsid w:val="00D6250D"/>
    <w:rsid w:val="00DE6B13"/>
    <w:rsid w:val="00DF6151"/>
    <w:rsid w:val="00E14C21"/>
    <w:rsid w:val="00E626EE"/>
    <w:rsid w:val="00ED1699"/>
    <w:rsid w:val="00F07BB5"/>
    <w:rsid w:val="00F3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46127-857B-4AC5-97D2-6552B951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2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7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5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12759"/>
    <w:pPr>
      <w:spacing w:after="0" w:line="240" w:lineRule="auto"/>
    </w:pPr>
    <w:rPr>
      <w:rFonts w:ascii="Calibri" w:hAnsi="Calibri" w:cs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7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6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51"/>
  </w:style>
  <w:style w:type="paragraph" w:styleId="Footer">
    <w:name w:val="footer"/>
    <w:basedOn w:val="Normal"/>
    <w:link w:val="FooterChar"/>
    <w:uiPriority w:val="99"/>
    <w:unhideWhenUsed/>
    <w:rsid w:val="00DF6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Green</dc:creator>
  <cp:lastModifiedBy>Rachael Roberts</cp:lastModifiedBy>
  <cp:revision>2</cp:revision>
  <cp:lastPrinted>2017-07-13T15:06:00Z</cp:lastPrinted>
  <dcterms:created xsi:type="dcterms:W3CDTF">2018-04-05T07:33:00Z</dcterms:created>
  <dcterms:modified xsi:type="dcterms:W3CDTF">2018-04-05T07:33:00Z</dcterms:modified>
</cp:coreProperties>
</file>